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EE" w:rsidRPr="00527EEE" w:rsidRDefault="00527EEE" w:rsidP="00527EEE">
      <w:pPr>
        <w:rPr>
          <w:b/>
          <w:u w:val="single"/>
        </w:rPr>
      </w:pP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noProof/>
          <w:color w:val="000000"/>
          <w:sz w:val="28"/>
          <w:lang w:eastAsia="da-DK"/>
        </w:rPr>
        <w:drawing>
          <wp:inline distT="0" distB="0" distL="0" distR="0" wp14:anchorId="5B6F4D45" wp14:editId="57F42F4D">
            <wp:extent cx="499872" cy="49987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99872" cy="499872"/>
                    </a:xfrm>
                    <a:prstGeom prst="rect">
                      <a:avLst/>
                    </a:prstGeom>
                  </pic:spPr>
                </pic:pic>
              </a:graphicData>
            </a:graphic>
          </wp:inline>
        </w:drawing>
      </w:r>
    </w:p>
    <w:p w:rsidR="00527EEE" w:rsidRPr="00527EEE" w:rsidRDefault="00527EEE" w:rsidP="00527EEE">
      <w:pPr>
        <w:spacing w:after="107" w:line="259" w:lineRule="auto"/>
        <w:ind w:left="787"/>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F24DB" w:rsidRDefault="00527EEE" w:rsidP="005F24DB">
      <w:pPr>
        <w:keepNext/>
        <w:keepLines/>
        <w:spacing w:after="5" w:line="252" w:lineRule="auto"/>
        <w:ind w:left="-5" w:hanging="10"/>
        <w:outlineLvl w:val="0"/>
        <w:rPr>
          <w:rFonts w:ascii="Times New Roman" w:eastAsia="Times New Roman" w:hAnsi="Times New Roman" w:cs="Times New Roman"/>
          <w:b/>
          <w:color w:val="000000"/>
          <w:sz w:val="32"/>
          <w:lang w:eastAsia="da-DK"/>
        </w:rPr>
      </w:pPr>
      <w:r w:rsidRPr="00527EEE">
        <w:rPr>
          <w:rFonts w:ascii="Times New Roman" w:eastAsia="Times New Roman" w:hAnsi="Times New Roman" w:cs="Times New Roman"/>
          <w:b/>
          <w:color w:val="000000"/>
          <w:sz w:val="32"/>
          <w:lang w:eastAsia="da-DK"/>
        </w:rPr>
        <w:t>EORTC QLQ-C15-PAL</w:t>
      </w:r>
      <w:r w:rsidRPr="00527EEE">
        <w:rPr>
          <w:rFonts w:ascii="Times New Roman" w:eastAsia="Times New Roman" w:hAnsi="Times New Roman" w:cs="Times New Roman"/>
          <w:color w:val="000000"/>
          <w:sz w:val="26"/>
          <w:lang w:eastAsia="da-DK"/>
        </w:rPr>
        <w:t xml:space="preserve"> </w:t>
      </w:r>
    </w:p>
    <w:p w:rsidR="00527EEE" w:rsidRPr="00527EEE" w:rsidRDefault="00527EEE" w:rsidP="005F24DB">
      <w:pPr>
        <w:keepNext/>
        <w:keepLines/>
        <w:spacing w:after="5" w:line="252" w:lineRule="auto"/>
        <w:ind w:left="-5" w:hanging="10"/>
        <w:outlineLvl w:val="0"/>
        <w:rPr>
          <w:rFonts w:ascii="Times New Roman" w:eastAsia="Times New Roman" w:hAnsi="Times New Roman" w:cs="Times New Roman"/>
          <w:b/>
          <w:color w:val="000000"/>
          <w:sz w:val="32"/>
          <w:lang w:eastAsia="da-DK"/>
        </w:rPr>
      </w:pPr>
      <w:r w:rsidRPr="00527EEE">
        <w:rPr>
          <w:rFonts w:ascii="Times New Roman" w:eastAsia="Times New Roman" w:hAnsi="Times New Roman" w:cs="Times New Roman"/>
          <w:color w:val="000000"/>
          <w:sz w:val="28"/>
          <w:lang w:eastAsia="da-DK"/>
        </w:rPr>
        <w:t xml:space="preserve">Vi er interesserede i at vide noget om dig og dit helbred. Vær venlig at besvare alle spørgsmålene selv ved at sætte en ring omkring det svar (tal), som passer bedst på dig. Der er ingen "rigtige" eller "forkerte" svar. De oplysninger, som du giver os, vil forblive strengt fortrolige. </w:t>
      </w:r>
    </w:p>
    <w:p w:rsidR="00527EEE" w:rsidRPr="00527EEE" w:rsidRDefault="00527EEE" w:rsidP="00527EEE">
      <w:pPr>
        <w:spacing w:after="2"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p w:rsidR="00527EEE" w:rsidRPr="00527EEE" w:rsidRDefault="00527EEE" w:rsidP="00527EEE">
      <w:pPr>
        <w:tabs>
          <w:tab w:val="center" w:pos="5954"/>
          <w:tab w:val="center" w:pos="7274"/>
        </w:tabs>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Patientnummer</w:t>
      </w:r>
      <w:r w:rsidRPr="00527EEE">
        <w:rPr>
          <w:rFonts w:ascii="Calibri" w:eastAsia="Calibri" w:hAnsi="Calibri" w:cs="Calibri"/>
          <w:color w:val="000000"/>
          <w:sz w:val="28"/>
          <w:lang w:eastAsia="da-DK"/>
        </w:rPr>
        <w:t xml:space="preserve"> </w:t>
      </w:r>
      <w:r w:rsidRPr="00527EEE">
        <w:rPr>
          <w:rFonts w:ascii="Calibri" w:eastAsia="Calibri" w:hAnsi="Calibri" w:cs="Calibri"/>
          <w:color w:val="000000"/>
          <w:sz w:val="28"/>
          <w:lang w:eastAsia="da-DK"/>
        </w:rPr>
        <w:tab/>
        <w:t xml:space="preserve"> </w:t>
      </w:r>
      <w:r w:rsidRPr="00527EEE">
        <w:rPr>
          <w:rFonts w:ascii="Calibri" w:eastAsia="Calibri" w:hAnsi="Calibri" w:cs="Calibri"/>
          <w:color w:val="000000"/>
          <w:sz w:val="28"/>
          <w:lang w:eastAsia="da-DK"/>
        </w:rPr>
        <w:tab/>
      </w:r>
      <w:r w:rsidR="00B22862">
        <w:rPr>
          <w:rFonts w:ascii="Calibri" w:eastAsia="Calibri" w:hAnsi="Calibri" w:cs="Calibri"/>
          <w:color w:val="000000"/>
          <w:sz w:val="28"/>
          <w:lang w:eastAsia="da-DK"/>
        </w:rPr>
        <w:t>_________</w:t>
      </w:r>
      <w:r w:rsidRPr="00527EEE">
        <w:rPr>
          <w:rFonts w:ascii="Calibri" w:eastAsia="Calibri" w:hAnsi="Calibri" w:cs="Calibri"/>
          <w:color w:val="000000"/>
          <w:sz w:val="28"/>
          <w:lang w:eastAsia="da-DK"/>
        </w:rPr>
        <w:t xml:space="preserve"> </w:t>
      </w:r>
    </w:p>
    <w:p w:rsidR="00527EEE" w:rsidRPr="00527EEE" w:rsidRDefault="00527EEE" w:rsidP="00527EEE">
      <w:pPr>
        <w:spacing w:after="17"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p w:rsidR="00527EEE" w:rsidRPr="00527EEE" w:rsidRDefault="00527EEE" w:rsidP="00527EEE">
      <w:pPr>
        <w:tabs>
          <w:tab w:val="center" w:pos="7274"/>
        </w:tabs>
        <w:spacing w:after="5" w:line="251" w:lineRule="auto"/>
        <w:ind w:left="-15"/>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Dato for udfyldelse af dette skema (dag, måned, år): </w:t>
      </w:r>
      <w:r w:rsidRPr="00527EEE">
        <w:rPr>
          <w:rFonts w:ascii="Calibri" w:eastAsia="Calibri" w:hAnsi="Calibri" w:cs="Calibri"/>
          <w:color w:val="000000"/>
          <w:sz w:val="28"/>
          <w:lang w:eastAsia="da-DK"/>
        </w:rPr>
        <w:t xml:space="preserve"> </w:t>
      </w:r>
      <w:r w:rsidRPr="00527EEE">
        <w:rPr>
          <w:rFonts w:ascii="Calibri" w:eastAsia="Calibri" w:hAnsi="Calibri" w:cs="Calibri"/>
          <w:color w:val="000000"/>
          <w:sz w:val="28"/>
          <w:lang w:eastAsia="da-DK"/>
        </w:rPr>
        <w:tab/>
      </w:r>
      <w:r w:rsidR="00B22862">
        <w:rPr>
          <w:rFonts w:ascii="Calibri" w:eastAsia="Calibri" w:hAnsi="Calibri" w:cs="Calibri"/>
          <w:color w:val="000000"/>
          <w:sz w:val="28"/>
          <w:lang w:eastAsia="da-DK"/>
        </w:rPr>
        <w:t>_________</w:t>
      </w:r>
      <w:r w:rsidRPr="00527EEE">
        <w:rPr>
          <w:rFonts w:ascii="Calibri" w:eastAsia="Calibri" w:hAnsi="Calibri" w:cs="Calibri"/>
          <w:color w:val="000000"/>
          <w:sz w:val="28"/>
          <w:lang w:eastAsia="da-DK"/>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2"/>
          <w:lang w:eastAsia="da-DK"/>
        </w:rPr>
        <w:t xml:space="preserve"> </w:t>
      </w:r>
      <w:r w:rsidRPr="00527EEE">
        <w:rPr>
          <w:rFonts w:ascii="Calibri" w:eastAsia="Calibri" w:hAnsi="Calibri" w:cs="Calibri"/>
          <w:noProof/>
          <w:color w:val="000000"/>
          <w:sz w:val="22"/>
          <w:lang w:eastAsia="da-DK"/>
        </w:rPr>
        <mc:AlternateContent>
          <mc:Choice Requires="wpg">
            <w:drawing>
              <wp:inline distT="0" distB="0" distL="0" distR="0" wp14:anchorId="4DC771A4" wp14:editId="775F8428">
                <wp:extent cx="6120384" cy="6090"/>
                <wp:effectExtent l="0" t="0" r="0" b="0"/>
                <wp:docPr id="2642" name="Group 2642"/>
                <wp:cNvGraphicFramePr/>
                <a:graphic xmlns:a="http://schemas.openxmlformats.org/drawingml/2006/main">
                  <a:graphicData uri="http://schemas.microsoft.com/office/word/2010/wordprocessingGroup">
                    <wpg:wgp>
                      <wpg:cNvGrpSpPr/>
                      <wpg:grpSpPr>
                        <a:xfrm>
                          <a:off x="0" y="0"/>
                          <a:ext cx="6120384" cy="6090"/>
                          <a:chOff x="0" y="0"/>
                          <a:chExt cx="6120384" cy="6090"/>
                        </a:xfrm>
                      </wpg:grpSpPr>
                      <wps:wsp>
                        <wps:cNvPr id="6041" name="Shape 6041"/>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E3F7E43" id="Group 2642"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">
                <v:shape id="Shape 6041"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r w:rsidRPr="00527EEE">
        <w:rPr>
          <w:rFonts w:ascii="Times New Roman" w:eastAsia="Times New Roman" w:hAnsi="Times New Roman" w:cs="Times New Roman"/>
          <w:color w:val="000000"/>
          <w:sz w:val="22"/>
          <w:lang w:eastAsia="da-DK"/>
        </w:rPr>
        <w:t xml:space="preserve"> </w:t>
      </w:r>
    </w:p>
    <w:tbl>
      <w:tblPr>
        <w:tblStyle w:val="TableGrid"/>
        <w:tblW w:w="9454" w:type="dxa"/>
        <w:tblInd w:w="0" w:type="dxa"/>
        <w:tblLook w:val="04A0" w:firstRow="1" w:lastRow="0" w:firstColumn="1" w:lastColumn="0" w:noHBand="0" w:noVBand="1"/>
      </w:tblPr>
      <w:tblGrid>
        <w:gridCol w:w="4931"/>
        <w:gridCol w:w="1164"/>
        <w:gridCol w:w="850"/>
        <w:gridCol w:w="2509"/>
      </w:tblGrid>
      <w:tr w:rsidR="00527EEE" w:rsidRPr="00527EEE" w:rsidTr="007B3FB3">
        <w:trPr>
          <w:trHeight w:val="245"/>
        </w:trPr>
        <w:tc>
          <w:tcPr>
            <w:tcW w:w="6096" w:type="dxa"/>
            <w:gridSpan w:val="2"/>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Calibri" w:eastAsia="Calibri" w:hAnsi="Calibri" w:cs="Calibri"/>
                <w:color w:val="000000"/>
                <w:sz w:val="21"/>
              </w:rPr>
              <w:t xml:space="preserve"> </w:t>
            </w:r>
          </w:p>
        </w:tc>
        <w:tc>
          <w:tcPr>
            <w:tcW w:w="850"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2509"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r>
      <w:tr w:rsidR="00527EEE" w:rsidRPr="00527EEE" w:rsidTr="007B3FB3">
        <w:trPr>
          <w:trHeight w:val="353"/>
        </w:trPr>
        <w:tc>
          <w:tcPr>
            <w:tcW w:w="6096" w:type="dxa"/>
            <w:gridSpan w:val="2"/>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Calibri" w:eastAsia="Calibri" w:hAnsi="Calibri" w:cs="Calibri"/>
                <w:color w:val="000000"/>
                <w:sz w:val="21"/>
              </w:rPr>
              <w:t xml:space="preserve"> </w:t>
            </w:r>
            <w:r w:rsidRPr="00527EEE">
              <w:rPr>
                <w:rFonts w:ascii="Calibri" w:eastAsia="Calibri" w:hAnsi="Calibri" w:cs="Calibri"/>
                <w:color w:val="000000"/>
                <w:sz w:val="21"/>
              </w:rPr>
              <w:tab/>
            </w:r>
            <w:r w:rsidRPr="00527EEE">
              <w:rPr>
                <w:rFonts w:ascii="Calibri" w:eastAsia="Calibri" w:hAnsi="Calibri" w:cs="Calibri"/>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Slet </w:t>
            </w:r>
          </w:p>
        </w:tc>
        <w:tc>
          <w:tcPr>
            <w:tcW w:w="2509"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r>
      <w:tr w:rsidR="00527EEE" w:rsidRPr="00527EEE" w:rsidTr="007B3FB3">
        <w:trPr>
          <w:trHeight w:val="659"/>
        </w:trPr>
        <w:tc>
          <w:tcPr>
            <w:tcW w:w="6096" w:type="dxa"/>
            <w:gridSpan w:val="2"/>
            <w:tcBorders>
              <w:top w:val="nil"/>
              <w:left w:val="nil"/>
              <w:bottom w:val="nil"/>
              <w:right w:val="nil"/>
            </w:tcBorders>
          </w:tcPr>
          <w:p w:rsidR="00527EEE" w:rsidRPr="00527EEE" w:rsidRDefault="00527EEE" w:rsidP="00527EEE">
            <w:pPr>
              <w:spacing w:after="6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 </w:t>
            </w:r>
            <w:r w:rsidRPr="00527EEE">
              <w:rPr>
                <w:rFonts w:ascii="Times New Roman" w:eastAsia="Times New Roman" w:hAnsi="Times New Roman" w:cs="Times New Roman"/>
                <w:b/>
                <w:color w:val="000000"/>
                <w:sz w:val="28"/>
              </w:rPr>
              <w:tab/>
              <w:t xml:space="preserv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1.</w:t>
            </w:r>
            <w:r w:rsidRPr="00527EEE">
              <w:rPr>
                <w:rFonts w:eastAsia="Arial" w:cs="Arial"/>
                <w:color w:val="000000"/>
                <w:sz w:val="28"/>
              </w:rPr>
              <w:t xml:space="preserve"> </w:t>
            </w:r>
            <w:r w:rsidRPr="00527EEE">
              <w:rPr>
                <w:rFonts w:ascii="Times New Roman" w:eastAsia="Times New Roman" w:hAnsi="Times New Roman" w:cs="Times New Roman"/>
                <w:color w:val="000000"/>
                <w:sz w:val="28"/>
              </w:rPr>
              <w:t xml:space="preserve">Har du nogen vanskeligheder ved at gå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ikke </w:t>
            </w:r>
          </w:p>
        </w:tc>
        <w:tc>
          <w:tcPr>
            <w:tcW w:w="2509"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Lidt En del Meget</w:t>
            </w:r>
            <w:r w:rsidRPr="00527EEE">
              <w:rPr>
                <w:rFonts w:ascii="Times New Roman" w:eastAsia="Times New Roman" w:hAnsi="Times New Roman" w:cs="Times New Roman"/>
                <w:color w:val="000000"/>
                <w:sz w:val="28"/>
              </w:rPr>
              <w:t xml:space="preserve"> </w:t>
            </w:r>
          </w:p>
        </w:tc>
      </w:tr>
      <w:tr w:rsidR="00527EEE" w:rsidRPr="00527EEE" w:rsidTr="007B3FB3">
        <w:trPr>
          <w:trHeight w:val="986"/>
        </w:trPr>
        <w:tc>
          <w:tcPr>
            <w:tcW w:w="6096" w:type="dxa"/>
            <w:gridSpan w:val="2"/>
            <w:tcBorders>
              <w:top w:val="nil"/>
              <w:left w:val="nil"/>
              <w:bottom w:val="nil"/>
              <w:right w:val="nil"/>
            </w:tcBorders>
          </w:tcPr>
          <w:p w:rsidR="00527EEE" w:rsidRPr="00527EEE" w:rsidRDefault="00527EEE" w:rsidP="00527EEE">
            <w:pPr>
              <w:tabs>
                <w:tab w:val="center" w:pos="1607"/>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r w:rsidRPr="00527EEE">
              <w:rPr>
                <w:rFonts w:ascii="Times New Roman" w:eastAsia="Times New Roman" w:hAnsi="Times New Roman" w:cs="Times New Roman"/>
                <w:color w:val="000000"/>
                <w:sz w:val="28"/>
              </w:rPr>
              <w:tab/>
              <w:t xml:space="preserve">en </w:t>
            </w:r>
            <w:r w:rsidRPr="00527EEE">
              <w:rPr>
                <w:rFonts w:ascii="Times New Roman" w:eastAsia="Times New Roman" w:hAnsi="Times New Roman" w:cs="Times New Roman"/>
                <w:color w:val="000000"/>
                <w:sz w:val="28"/>
                <w:u w:val="single" w:color="000000"/>
              </w:rPr>
              <w:t>kort</w:t>
            </w:r>
            <w:r w:rsidRPr="00527EEE">
              <w:rPr>
                <w:rFonts w:ascii="Times New Roman" w:eastAsia="Times New Roman" w:hAnsi="Times New Roman" w:cs="Times New Roman"/>
                <w:color w:val="000000"/>
                <w:sz w:val="28"/>
              </w:rPr>
              <w:t xml:space="preserve"> tur udendørs?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Er du nødt til at ligge i sengen eller at sidde i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986"/>
        </w:trPr>
        <w:tc>
          <w:tcPr>
            <w:tcW w:w="6096" w:type="dxa"/>
            <w:gridSpan w:val="2"/>
            <w:tcBorders>
              <w:top w:val="nil"/>
              <w:left w:val="nil"/>
              <w:bottom w:val="nil"/>
              <w:right w:val="nil"/>
            </w:tcBorders>
          </w:tcPr>
          <w:p w:rsidR="00527EEE" w:rsidRPr="00527EEE" w:rsidRDefault="00527EEE" w:rsidP="00527EEE">
            <w:pPr>
              <w:tabs>
                <w:tab w:val="center" w:pos="1428"/>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r w:rsidRPr="00527EEE">
              <w:rPr>
                <w:rFonts w:ascii="Times New Roman" w:eastAsia="Times New Roman" w:hAnsi="Times New Roman" w:cs="Times New Roman"/>
                <w:color w:val="000000"/>
                <w:sz w:val="28"/>
              </w:rPr>
              <w:tab/>
              <w:t xml:space="preserve">en stol om dagen?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Har du brug for hjælp til at spise, tage tøj på,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665"/>
        </w:trPr>
        <w:tc>
          <w:tcPr>
            <w:tcW w:w="4932" w:type="dxa"/>
            <w:tcBorders>
              <w:top w:val="nil"/>
              <w:left w:val="nil"/>
              <w:bottom w:val="nil"/>
              <w:right w:val="nil"/>
            </w:tcBorders>
          </w:tcPr>
          <w:p w:rsidR="00527EEE" w:rsidRPr="00527EEE" w:rsidRDefault="00527EEE" w:rsidP="00527EEE">
            <w:pPr>
              <w:tabs>
                <w:tab w:val="center" w:pos="2080"/>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r w:rsidRPr="00527EEE">
              <w:rPr>
                <w:rFonts w:ascii="Times New Roman" w:eastAsia="Times New Roman" w:hAnsi="Times New Roman" w:cs="Times New Roman"/>
                <w:color w:val="000000"/>
                <w:sz w:val="28"/>
              </w:rPr>
              <w:tab/>
              <w:t xml:space="preserve">vaske dig eller gå på toilettet?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372"/>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32"/>
              </w:rPr>
              <w:t>I den forløbne uge:</w:t>
            </w:r>
            <w:r w:rsidRPr="00527EEE">
              <w:rPr>
                <w:rFonts w:ascii="Times New Roman" w:eastAsia="Times New Roman" w:hAnsi="Times New Roman" w:cs="Times New Roman"/>
                <w:b/>
                <w:color w:val="000000"/>
                <w:sz w:val="26"/>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Slet</w:t>
            </w:r>
            <w:r w:rsidRPr="00527EEE">
              <w:rPr>
                <w:rFonts w:ascii="Times New Roman" w:eastAsia="Times New Roman" w:hAnsi="Times New Roman" w:cs="Times New Roman"/>
                <w:b/>
                <w:color w:val="000000"/>
                <w:sz w:val="26"/>
              </w:rPr>
              <w:t xml:space="preserve"> </w:t>
            </w:r>
          </w:p>
        </w:tc>
        <w:tc>
          <w:tcPr>
            <w:tcW w:w="2509"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r>
      <w:tr w:rsidR="00527EEE" w:rsidRPr="00527EEE" w:rsidTr="007B3FB3">
        <w:trPr>
          <w:trHeight w:val="393"/>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6"/>
              </w:rPr>
              <w:t xml:space="preserve"> </w:t>
            </w:r>
            <w:r w:rsidRPr="00527EEE">
              <w:rPr>
                <w:rFonts w:ascii="Times New Roman" w:eastAsia="Times New Roman" w:hAnsi="Times New Roman" w:cs="Times New Roman"/>
                <w:b/>
                <w:color w:val="000000"/>
                <w:sz w:val="26"/>
              </w:rPr>
              <w:tab/>
            </w:r>
            <w:r w:rsidRPr="00527EEE">
              <w:rPr>
                <w:rFonts w:ascii="Times New Roman" w:eastAsia="Times New Roman" w:hAnsi="Times New Roman" w:cs="Times New Roman"/>
                <w:b/>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ikke </w:t>
            </w:r>
          </w:p>
        </w:tc>
        <w:tc>
          <w:tcPr>
            <w:tcW w:w="2509"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Lidt En del Meget</w:t>
            </w:r>
            <w:r w:rsidRPr="00527EEE">
              <w:rPr>
                <w:rFonts w:ascii="Times New Roman" w:eastAsia="Times New Roman" w:hAnsi="Times New Roman" w:cs="Times New Roman"/>
                <w:color w:val="000000"/>
                <w:sz w:val="28"/>
              </w:rPr>
              <w:t xml:space="preserve"> </w:t>
            </w:r>
          </w:p>
        </w:tc>
      </w:tr>
      <w:tr w:rsidR="00527EEE" w:rsidRPr="00527EEE" w:rsidTr="007B3FB3">
        <w:trPr>
          <w:trHeight w:val="715"/>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Havde du åndenød?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658"/>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5. Har du haft smerter?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658"/>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6. Har du haft besvær med at sove?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658"/>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lastRenderedPageBreak/>
              <w:t xml:space="preserve">7. Har du følt dig svag? </w:t>
            </w:r>
          </w:p>
        </w:tc>
        <w:tc>
          <w:tcPr>
            <w:tcW w:w="1164" w:type="dxa"/>
            <w:tcBorders>
              <w:top w:val="nil"/>
              <w:left w:val="nil"/>
              <w:bottom w:val="nil"/>
              <w:right w:val="nil"/>
            </w:tcBorders>
            <w:vAlign w:val="bottom"/>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658"/>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8. Har du savnet appetit?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r w:rsidR="00527EEE" w:rsidRPr="00527EEE" w:rsidTr="007B3FB3">
        <w:trPr>
          <w:trHeight w:val="296"/>
        </w:trPr>
        <w:tc>
          <w:tcPr>
            <w:tcW w:w="493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9. Har du haft kvalme? </w:t>
            </w:r>
          </w:p>
        </w:tc>
        <w:tc>
          <w:tcPr>
            <w:tcW w:w="116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2509" w:type="dxa"/>
            <w:tcBorders>
              <w:top w:val="nil"/>
              <w:left w:val="nil"/>
              <w:bottom w:val="nil"/>
              <w:right w:val="nil"/>
            </w:tcBorders>
          </w:tcPr>
          <w:p w:rsidR="00527EEE" w:rsidRPr="00527EEE" w:rsidRDefault="00527EEE" w:rsidP="00527EEE">
            <w:pPr>
              <w:tabs>
                <w:tab w:val="center" w:pos="1064"/>
                <w:tab w:val="center" w:pos="1913"/>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r w:rsidRPr="00527EEE">
              <w:rPr>
                <w:rFonts w:ascii="Times New Roman" w:eastAsia="Times New Roman" w:hAnsi="Times New Roman" w:cs="Times New Roman"/>
                <w:color w:val="000000"/>
                <w:sz w:val="28"/>
              </w:rPr>
              <w:tab/>
              <w:t xml:space="preserve">3 </w:t>
            </w:r>
            <w:r w:rsidRPr="00527EEE">
              <w:rPr>
                <w:rFonts w:ascii="Times New Roman" w:eastAsia="Times New Roman" w:hAnsi="Times New Roman" w:cs="Times New Roman"/>
                <w:color w:val="000000"/>
                <w:sz w:val="28"/>
              </w:rPr>
              <w:tab/>
              <w:t xml:space="preserve">4 </w:t>
            </w:r>
          </w:p>
        </w:tc>
      </w:tr>
    </w:tbl>
    <w:p w:rsidR="00527EEE" w:rsidRPr="00527EEE" w:rsidRDefault="00527EEE" w:rsidP="00B22862">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r w:rsidRPr="00527EEE">
        <w:rPr>
          <w:rFonts w:ascii="Courier New" w:eastAsia="Courier New" w:hAnsi="Courier New" w:cs="Courier New"/>
          <w:color w:val="000000"/>
          <w:sz w:val="16"/>
          <w:lang w:eastAsia="da-DK"/>
        </w:rPr>
        <w:t xml:space="preserve"> </w:t>
      </w:r>
    </w:p>
    <w:tbl>
      <w:tblPr>
        <w:tblStyle w:val="TableGrid"/>
        <w:tblW w:w="9454" w:type="dxa"/>
        <w:tblInd w:w="0" w:type="dxa"/>
        <w:tblLook w:val="04A0" w:firstRow="1" w:lastRow="0" w:firstColumn="1" w:lastColumn="0" w:noHBand="0" w:noVBand="1"/>
      </w:tblPr>
      <w:tblGrid>
        <w:gridCol w:w="6095"/>
        <w:gridCol w:w="850"/>
        <w:gridCol w:w="994"/>
        <w:gridCol w:w="850"/>
        <w:gridCol w:w="665"/>
      </w:tblGrid>
      <w:tr w:rsidR="00527EEE" w:rsidRPr="00527EEE" w:rsidTr="007B3FB3">
        <w:trPr>
          <w:trHeight w:val="246"/>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2"/>
              </w:rPr>
              <w:t xml:space="preserve"> </w:t>
            </w:r>
          </w:p>
        </w:tc>
        <w:tc>
          <w:tcPr>
            <w:tcW w:w="850"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2509" w:type="dxa"/>
            <w:gridSpan w:val="3"/>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r>
      <w:tr w:rsidR="00527EEE" w:rsidRPr="00527EEE" w:rsidTr="007B3FB3">
        <w:trPr>
          <w:trHeight w:val="371"/>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32"/>
              </w:rPr>
              <w:t>I den forløbne uge:</w:t>
            </w:r>
            <w:r w:rsidRPr="00527EEE">
              <w:rPr>
                <w:rFonts w:ascii="Times New Roman" w:eastAsia="Times New Roman" w:hAnsi="Times New Roman" w:cs="Times New Roman"/>
                <w:b/>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Slet </w:t>
            </w:r>
          </w:p>
        </w:tc>
        <w:tc>
          <w:tcPr>
            <w:tcW w:w="2509" w:type="dxa"/>
            <w:gridSpan w:val="3"/>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r>
      <w:tr w:rsidR="00527EEE" w:rsidRPr="00527EEE" w:rsidTr="007B3FB3">
        <w:trPr>
          <w:trHeight w:val="659"/>
        </w:trPr>
        <w:tc>
          <w:tcPr>
            <w:tcW w:w="6096" w:type="dxa"/>
            <w:tcBorders>
              <w:top w:val="nil"/>
              <w:left w:val="nil"/>
              <w:bottom w:val="nil"/>
              <w:right w:val="nil"/>
            </w:tcBorders>
          </w:tcPr>
          <w:p w:rsidR="00527EEE" w:rsidRPr="00527EEE" w:rsidRDefault="00527EEE" w:rsidP="00527EEE">
            <w:pPr>
              <w:spacing w:after="6"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 </w:t>
            </w:r>
            <w:r w:rsidRPr="00527EEE">
              <w:rPr>
                <w:rFonts w:ascii="Times New Roman" w:eastAsia="Times New Roman" w:hAnsi="Times New Roman" w:cs="Times New Roman"/>
                <w:b/>
                <w:color w:val="000000"/>
                <w:sz w:val="28"/>
              </w:rPr>
              <w:tab/>
              <w:t xml:space="preserv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 </w:t>
            </w:r>
            <w:r w:rsidRPr="00527EEE">
              <w:rPr>
                <w:rFonts w:ascii="Times New Roman" w:eastAsia="Times New Roman" w:hAnsi="Times New Roman" w:cs="Times New Roman"/>
                <w:b/>
                <w:color w:val="000000"/>
                <w:sz w:val="28"/>
              </w:rPr>
              <w:tab/>
            </w: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ikke </w:t>
            </w:r>
          </w:p>
        </w:tc>
        <w:tc>
          <w:tcPr>
            <w:tcW w:w="2509" w:type="dxa"/>
            <w:gridSpan w:val="3"/>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b/>
                <w:color w:val="000000"/>
                <w:sz w:val="28"/>
              </w:rPr>
              <w:t xml:space="preserve">Lidt En del Meget </w:t>
            </w:r>
          </w:p>
        </w:tc>
      </w:tr>
      <w:tr w:rsidR="00527EEE" w:rsidRPr="00527EEE" w:rsidTr="007B3FB3">
        <w:trPr>
          <w:trHeight w:val="658"/>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10. Har du haft forstoppelse?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665"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658"/>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11. Var du træt?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665"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658"/>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12. Vanskeliggjorde smerter dine daglige gøremål?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665"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658"/>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13. Følte du dig anspændt?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665"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296"/>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14. Følte du dig deprimeret?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665"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bl>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p w:rsidR="00527EEE" w:rsidRPr="00527EEE" w:rsidRDefault="00527EEE" w:rsidP="00527EEE">
      <w:pPr>
        <w:spacing w:after="84"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2"/>
          <w:lang w:eastAsia="da-DK"/>
        </w:rPr>
        <w:t xml:space="preserve"> </w:t>
      </w:r>
    </w:p>
    <w:p w:rsidR="00527EEE" w:rsidRPr="00527EEE" w:rsidRDefault="00527EEE" w:rsidP="00527EEE">
      <w:pPr>
        <w:keepNext/>
        <w:keepLines/>
        <w:spacing w:after="5" w:line="252" w:lineRule="auto"/>
        <w:ind w:left="-5" w:hanging="10"/>
        <w:outlineLvl w:val="0"/>
        <w:rPr>
          <w:rFonts w:ascii="Times New Roman" w:eastAsia="Times New Roman" w:hAnsi="Times New Roman" w:cs="Times New Roman"/>
          <w:b/>
          <w:color w:val="000000"/>
          <w:sz w:val="32"/>
          <w:lang w:eastAsia="da-DK"/>
        </w:rPr>
      </w:pPr>
      <w:r w:rsidRPr="00527EEE">
        <w:rPr>
          <w:rFonts w:ascii="Times New Roman" w:eastAsia="Times New Roman" w:hAnsi="Times New Roman" w:cs="Times New Roman"/>
          <w:b/>
          <w:color w:val="000000"/>
          <w:sz w:val="32"/>
          <w:lang w:eastAsia="da-DK"/>
        </w:rPr>
        <w:t xml:space="preserve">Ved det næste spørgsmål bedes du sætte en ring omkring det tal mellem 1 og 7, som passer bedst på dig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6"/>
          <w:lang w:eastAsia="da-DK"/>
        </w:rPr>
        <w:t xml:space="preserve"> </w:t>
      </w:r>
    </w:p>
    <w:p w:rsidR="00527EEE" w:rsidRPr="00527EEE" w:rsidRDefault="00527EEE" w:rsidP="00527EEE">
      <w:pPr>
        <w:numPr>
          <w:ilvl w:val="0"/>
          <w:numId w:val="3"/>
        </w:numPr>
        <w:spacing w:after="5" w:line="251" w:lineRule="auto"/>
        <w:ind w:hanging="504"/>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Hvordan vil du vurdere din samlede </w:t>
      </w:r>
      <w:r w:rsidRPr="00527EEE">
        <w:rPr>
          <w:rFonts w:ascii="Times New Roman" w:eastAsia="Times New Roman" w:hAnsi="Times New Roman" w:cs="Times New Roman"/>
          <w:color w:val="000000"/>
          <w:sz w:val="28"/>
          <w:u w:val="single" w:color="000000"/>
          <w:lang w:eastAsia="da-DK"/>
        </w:rPr>
        <w:t>livskvalitet</w:t>
      </w:r>
      <w:r w:rsidRPr="00527EEE">
        <w:rPr>
          <w:rFonts w:ascii="Times New Roman" w:eastAsia="Times New Roman" w:hAnsi="Times New Roman" w:cs="Times New Roman"/>
          <w:color w:val="000000"/>
          <w:sz w:val="28"/>
          <w:lang w:eastAsia="da-DK"/>
        </w:rPr>
        <w:t xml:space="preserve"> i den forløbne uge?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tbl>
      <w:tblPr>
        <w:tblStyle w:val="TableGrid"/>
        <w:tblW w:w="9209" w:type="dxa"/>
        <w:tblInd w:w="0" w:type="dxa"/>
        <w:tblLook w:val="04A0" w:firstRow="1" w:lastRow="0" w:firstColumn="1" w:lastColumn="0" w:noHBand="0" w:noVBand="1"/>
      </w:tblPr>
      <w:tblGrid>
        <w:gridCol w:w="3088"/>
        <w:gridCol w:w="1294"/>
        <w:gridCol w:w="1294"/>
        <w:gridCol w:w="562"/>
        <w:gridCol w:w="734"/>
        <w:gridCol w:w="684"/>
        <w:gridCol w:w="1553"/>
      </w:tblGrid>
      <w:tr w:rsidR="00527EEE" w:rsidRPr="00527EEE" w:rsidTr="007B3FB3">
        <w:trPr>
          <w:trHeight w:val="625"/>
        </w:trPr>
        <w:tc>
          <w:tcPr>
            <w:tcW w:w="3089" w:type="dxa"/>
            <w:tcBorders>
              <w:top w:val="nil"/>
              <w:left w:val="nil"/>
              <w:bottom w:val="nil"/>
              <w:right w:val="nil"/>
            </w:tcBorders>
          </w:tcPr>
          <w:p w:rsidR="00527EEE" w:rsidRPr="00527EEE" w:rsidRDefault="00527EEE" w:rsidP="00527EEE">
            <w:pPr>
              <w:tabs>
                <w:tab w:val="center" w:pos="569"/>
                <w:tab w:val="center" w:pos="1827"/>
              </w:tabs>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r w:rsidRPr="00527EEE">
              <w:rPr>
                <w:rFonts w:ascii="Times New Roman" w:eastAsia="Times New Roman" w:hAnsi="Times New Roman" w:cs="Times New Roman"/>
                <w:color w:val="000000"/>
                <w:sz w:val="28"/>
              </w:rPr>
              <w:tab/>
              <w:t xml:space="preserve">1 </w:t>
            </w:r>
            <w:r w:rsidRPr="00527EEE">
              <w:rPr>
                <w:rFonts w:ascii="Times New Roman" w:eastAsia="Times New Roman" w:hAnsi="Times New Roman" w:cs="Times New Roman"/>
                <w:color w:val="000000"/>
                <w:sz w:val="28"/>
              </w:rPr>
              <w:tab/>
              <w:t xml:space="preserve">2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29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129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c>
          <w:tcPr>
            <w:tcW w:w="56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5 </w:t>
            </w:r>
          </w:p>
        </w:tc>
        <w:tc>
          <w:tcPr>
            <w:tcW w:w="73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68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6 </w:t>
            </w:r>
          </w:p>
        </w:tc>
        <w:tc>
          <w:tcPr>
            <w:tcW w:w="1553" w:type="dxa"/>
            <w:tcBorders>
              <w:top w:val="nil"/>
              <w:left w:val="nil"/>
              <w:bottom w:val="nil"/>
              <w:right w:val="nil"/>
            </w:tcBorders>
          </w:tcPr>
          <w:p w:rsidR="00527EEE" w:rsidRPr="00527EEE" w:rsidRDefault="00527EEE" w:rsidP="00527EEE">
            <w:pPr>
              <w:spacing w:after="0" w:line="259" w:lineRule="auto"/>
              <w:ind w:right="189"/>
              <w:jc w:val="center"/>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7 </w:t>
            </w:r>
          </w:p>
        </w:tc>
      </w:tr>
      <w:tr w:rsidR="00527EEE" w:rsidRPr="00527EEE" w:rsidTr="007B3FB3">
        <w:trPr>
          <w:trHeight w:val="296"/>
        </w:trPr>
        <w:tc>
          <w:tcPr>
            <w:tcW w:w="3089"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Meget dårlig  </w:t>
            </w:r>
          </w:p>
        </w:tc>
        <w:tc>
          <w:tcPr>
            <w:tcW w:w="129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129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562"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734"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684" w:type="dxa"/>
            <w:tcBorders>
              <w:top w:val="nil"/>
              <w:left w:val="nil"/>
              <w:bottom w:val="nil"/>
              <w:right w:val="nil"/>
            </w:tcBorders>
          </w:tcPr>
          <w:p w:rsidR="00527EEE" w:rsidRPr="00527EEE" w:rsidRDefault="00527EEE" w:rsidP="00527EEE">
            <w:pPr>
              <w:spacing w:after="160" w:line="259" w:lineRule="auto"/>
              <w:rPr>
                <w:rFonts w:ascii="Times New Roman" w:eastAsia="Times New Roman" w:hAnsi="Times New Roman" w:cs="Times New Roman"/>
                <w:color w:val="000000"/>
                <w:sz w:val="28"/>
              </w:rPr>
            </w:pPr>
          </w:p>
        </w:tc>
        <w:tc>
          <w:tcPr>
            <w:tcW w:w="1553"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Særdeles god </w:t>
            </w:r>
          </w:p>
        </w:tc>
      </w:tr>
    </w:tbl>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6"/>
          <w:lang w:eastAsia="da-DK"/>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27EEE" w:rsidRDefault="00527EEE" w:rsidP="00527EEE">
      <w:pPr>
        <w:spacing w:after="176" w:line="259" w:lineRule="auto"/>
        <w:rPr>
          <w:rFonts w:ascii="Times New Roman" w:eastAsia="Times New Roman" w:hAnsi="Times New Roman" w:cs="Times New Roman"/>
          <w:color w:val="000000"/>
          <w:sz w:val="16"/>
          <w:lang w:eastAsia="da-DK"/>
        </w:rPr>
      </w:pPr>
      <w:r w:rsidRPr="00527EEE">
        <w:rPr>
          <w:rFonts w:ascii="Times New Roman" w:eastAsia="Times New Roman" w:hAnsi="Times New Roman" w:cs="Times New Roman"/>
          <w:color w:val="000000"/>
          <w:sz w:val="16"/>
          <w:lang w:eastAsia="da-DK"/>
        </w:rPr>
        <w:t xml:space="preserve"> </w:t>
      </w:r>
    </w:p>
    <w:p w:rsidR="00B22862" w:rsidRDefault="00B22862" w:rsidP="00527EEE">
      <w:pPr>
        <w:spacing w:after="176" w:line="259" w:lineRule="auto"/>
        <w:rPr>
          <w:rFonts w:ascii="Times New Roman" w:eastAsia="Times New Roman" w:hAnsi="Times New Roman" w:cs="Times New Roman"/>
          <w:color w:val="000000"/>
          <w:sz w:val="16"/>
          <w:lang w:eastAsia="da-DK"/>
        </w:rPr>
      </w:pPr>
    </w:p>
    <w:p w:rsidR="00B22862" w:rsidRDefault="00B22862" w:rsidP="00527EEE">
      <w:pPr>
        <w:spacing w:after="176" w:line="259" w:lineRule="auto"/>
        <w:rPr>
          <w:rFonts w:ascii="Times New Roman" w:eastAsia="Times New Roman" w:hAnsi="Times New Roman" w:cs="Times New Roman"/>
          <w:color w:val="000000"/>
          <w:sz w:val="16"/>
          <w:lang w:eastAsia="da-DK"/>
        </w:rPr>
      </w:pPr>
    </w:p>
    <w:p w:rsidR="00B22862" w:rsidRPr="00527EEE" w:rsidRDefault="00B22862" w:rsidP="00527EEE">
      <w:pPr>
        <w:spacing w:after="176" w:line="259" w:lineRule="auto"/>
        <w:rPr>
          <w:rFonts w:ascii="Times New Roman" w:eastAsia="Times New Roman" w:hAnsi="Times New Roman" w:cs="Times New Roman"/>
          <w:color w:val="000000"/>
          <w:sz w:val="28"/>
          <w:lang w:eastAsia="da-DK"/>
        </w:rPr>
      </w:pPr>
    </w:p>
    <w:p w:rsidR="00527EEE" w:rsidRPr="00527EEE" w:rsidRDefault="00527EEE" w:rsidP="00527EEE">
      <w:pPr>
        <w:numPr>
          <w:ilvl w:val="0"/>
          <w:numId w:val="3"/>
        </w:numPr>
        <w:spacing w:after="5" w:line="251" w:lineRule="auto"/>
        <w:ind w:hanging="504"/>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Har du haft </w:t>
      </w:r>
      <w:r w:rsidRPr="00527EEE">
        <w:rPr>
          <w:rFonts w:ascii="Times New Roman" w:eastAsia="Times New Roman" w:hAnsi="Times New Roman" w:cs="Times New Roman"/>
          <w:color w:val="000000"/>
          <w:sz w:val="28"/>
          <w:u w:val="single" w:color="000000"/>
          <w:lang w:eastAsia="da-DK"/>
        </w:rPr>
        <w:t>andre</w:t>
      </w:r>
      <w:r w:rsidRPr="00527EEE">
        <w:rPr>
          <w:rFonts w:ascii="Times New Roman" w:eastAsia="Times New Roman" w:hAnsi="Times New Roman" w:cs="Times New Roman"/>
          <w:color w:val="000000"/>
          <w:sz w:val="28"/>
          <w:lang w:eastAsia="da-DK"/>
        </w:rPr>
        <w:t xml:space="preserve"> væsentlige symptomer eller problemer, som </w:t>
      </w:r>
      <w:r w:rsidRPr="00527EEE">
        <w:rPr>
          <w:rFonts w:ascii="Times New Roman" w:eastAsia="Times New Roman" w:hAnsi="Times New Roman" w:cs="Times New Roman"/>
          <w:color w:val="000000"/>
          <w:sz w:val="28"/>
          <w:u w:val="single" w:color="000000"/>
          <w:lang w:eastAsia="da-DK"/>
        </w:rPr>
        <w:t>ikke</w:t>
      </w:r>
      <w:r w:rsidRPr="00527EEE">
        <w:rPr>
          <w:rFonts w:ascii="Times New Roman" w:eastAsia="Times New Roman" w:hAnsi="Times New Roman" w:cs="Times New Roman"/>
          <w:color w:val="000000"/>
          <w:sz w:val="28"/>
          <w:lang w:eastAsia="da-DK"/>
        </w:rPr>
        <w:t xml:space="preserve"> er nævnt i spørgsmålene ovenfor? </w:t>
      </w:r>
    </w:p>
    <w:p w:rsidR="00527EEE" w:rsidRPr="00527EEE" w:rsidRDefault="00527EEE" w:rsidP="00527EEE">
      <w:pPr>
        <w:spacing w:after="105"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2"/>
          <w:lang w:eastAsia="da-DK"/>
        </w:rPr>
        <w:t xml:space="preserve"> </w:t>
      </w:r>
    </w:p>
    <w:p w:rsidR="00527EEE" w:rsidRPr="00527EEE" w:rsidRDefault="00527EEE" w:rsidP="00527EEE">
      <w:pPr>
        <w:spacing w:after="74" w:line="251" w:lineRule="auto"/>
        <w:ind w:left="684" w:hanging="10"/>
        <w:rPr>
          <w:rFonts w:ascii="Times New Roman" w:eastAsia="Times New Roman" w:hAnsi="Times New Roman" w:cs="Times New Roman"/>
          <w:color w:val="000000"/>
          <w:sz w:val="28"/>
          <w:lang w:eastAsia="da-DK"/>
        </w:rPr>
      </w:pPr>
      <w:r w:rsidRPr="00527EEE">
        <w:rPr>
          <w:rFonts w:eastAsia="Arial" w:cs="Arial"/>
          <w:color w:val="000000"/>
          <w:sz w:val="28"/>
          <w:lang w:eastAsia="da-DK"/>
        </w:rPr>
        <w:t xml:space="preserve"> </w:t>
      </w:r>
      <w:r w:rsidRPr="00527EEE">
        <w:rPr>
          <w:rFonts w:ascii="Times New Roman" w:eastAsia="Times New Roman" w:hAnsi="Times New Roman" w:cs="Times New Roman"/>
          <w:color w:val="000000"/>
          <w:sz w:val="28"/>
          <w:lang w:eastAsia="da-DK"/>
        </w:rPr>
        <w:t xml:space="preserve">Nej </w:t>
      </w:r>
    </w:p>
    <w:p w:rsidR="00527EEE" w:rsidRPr="00527EEE" w:rsidRDefault="00527EEE" w:rsidP="00527EEE">
      <w:pPr>
        <w:spacing w:after="5" w:line="251" w:lineRule="auto"/>
        <w:ind w:left="427" w:right="291" w:firstLine="247"/>
        <w:rPr>
          <w:rFonts w:ascii="Times New Roman" w:eastAsia="Times New Roman" w:hAnsi="Times New Roman" w:cs="Times New Roman"/>
          <w:color w:val="000000"/>
          <w:sz w:val="28"/>
          <w:lang w:eastAsia="da-DK"/>
        </w:rPr>
      </w:pPr>
      <w:r w:rsidRPr="00527EEE">
        <w:rPr>
          <w:rFonts w:eastAsia="Arial" w:cs="Arial"/>
          <w:color w:val="000000"/>
          <w:sz w:val="28"/>
          <w:lang w:eastAsia="da-DK"/>
        </w:rPr>
        <w:t xml:space="preserve"> </w:t>
      </w:r>
      <w:r w:rsidRPr="00527EEE">
        <w:rPr>
          <w:rFonts w:ascii="Times New Roman" w:eastAsia="Times New Roman" w:hAnsi="Times New Roman" w:cs="Times New Roman"/>
          <w:color w:val="000000"/>
          <w:sz w:val="28"/>
          <w:lang w:eastAsia="da-DK"/>
        </w:rPr>
        <w:t xml:space="preserve">Ja. Skriv venligst de vigtigste (op til tre), og angiv, I hvor høj grad, du har        haft symptomerne eller problemerne i den sidste uge: </w:t>
      </w:r>
    </w:p>
    <w:p w:rsidR="00527EEE" w:rsidRPr="00527EEE" w:rsidRDefault="00527EEE" w:rsidP="00527EEE">
      <w:pPr>
        <w:spacing w:after="3" w:line="259" w:lineRule="auto"/>
        <w:ind w:left="720"/>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p w:rsidR="00527EEE" w:rsidRPr="00527EEE" w:rsidRDefault="00527EEE" w:rsidP="00527EEE">
      <w:pPr>
        <w:keepNext/>
        <w:keepLines/>
        <w:spacing w:after="4" w:line="259" w:lineRule="auto"/>
        <w:ind w:left="-5" w:hanging="10"/>
        <w:outlineLvl w:val="1"/>
        <w:rPr>
          <w:rFonts w:ascii="Times New Roman" w:eastAsia="Times New Roman" w:hAnsi="Times New Roman" w:cs="Times New Roman"/>
          <w:b/>
          <w:color w:val="000000"/>
          <w:sz w:val="28"/>
          <w:lang w:eastAsia="da-DK"/>
        </w:rPr>
      </w:pPr>
      <w:r w:rsidRPr="00527EEE">
        <w:rPr>
          <w:rFonts w:ascii="Times New Roman" w:eastAsia="Times New Roman" w:hAnsi="Times New Roman" w:cs="Times New Roman"/>
          <w:b/>
          <w:color w:val="000000"/>
          <w:sz w:val="28"/>
          <w:lang w:eastAsia="da-DK"/>
        </w:rPr>
        <w:t xml:space="preserve"> </w:t>
      </w:r>
      <w:r w:rsidRPr="00527EEE">
        <w:rPr>
          <w:rFonts w:ascii="Times New Roman" w:eastAsia="Times New Roman" w:hAnsi="Times New Roman" w:cs="Times New Roman"/>
          <w:b/>
          <w:color w:val="000000"/>
          <w:sz w:val="28"/>
          <w:lang w:eastAsia="da-DK"/>
        </w:rPr>
        <w:tab/>
        <w:t xml:space="preserve"> </w:t>
      </w:r>
      <w:r w:rsidRPr="00527EEE">
        <w:rPr>
          <w:rFonts w:ascii="Times New Roman" w:eastAsia="Times New Roman" w:hAnsi="Times New Roman" w:cs="Times New Roman"/>
          <w:b/>
          <w:color w:val="000000"/>
          <w:sz w:val="28"/>
          <w:lang w:eastAsia="da-DK"/>
        </w:rPr>
        <w:tab/>
        <w:t xml:space="preserve">Slet I hvor høj grad har du i den forløbne uge haft: </w:t>
      </w:r>
      <w:r w:rsidRPr="00527EEE">
        <w:rPr>
          <w:rFonts w:ascii="Times New Roman" w:eastAsia="Times New Roman" w:hAnsi="Times New Roman" w:cs="Times New Roman"/>
          <w:b/>
          <w:color w:val="000000"/>
          <w:sz w:val="28"/>
          <w:lang w:eastAsia="da-DK"/>
        </w:rPr>
        <w:tab/>
        <w:t xml:space="preserve">ikke </w:t>
      </w:r>
      <w:r w:rsidRPr="00527EEE">
        <w:rPr>
          <w:rFonts w:ascii="Times New Roman" w:eastAsia="Times New Roman" w:hAnsi="Times New Roman" w:cs="Times New Roman"/>
          <w:b/>
          <w:color w:val="000000"/>
          <w:sz w:val="28"/>
          <w:lang w:eastAsia="da-DK"/>
        </w:rPr>
        <w:tab/>
        <w:t xml:space="preserve">Lidt En del Meget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tbl>
      <w:tblPr>
        <w:tblStyle w:val="TableGrid"/>
        <w:tblW w:w="8998" w:type="dxa"/>
        <w:tblInd w:w="0" w:type="dxa"/>
        <w:tblLook w:val="04A0" w:firstRow="1" w:lastRow="0" w:firstColumn="1" w:lastColumn="0" w:noHBand="0" w:noVBand="1"/>
      </w:tblPr>
      <w:tblGrid>
        <w:gridCol w:w="6095"/>
        <w:gridCol w:w="850"/>
        <w:gridCol w:w="994"/>
        <w:gridCol w:w="850"/>
        <w:gridCol w:w="209"/>
      </w:tblGrid>
      <w:tr w:rsidR="00527EEE" w:rsidRPr="00527EEE" w:rsidTr="007B3FB3">
        <w:trPr>
          <w:trHeight w:val="625"/>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Symptom/problem A: ______________________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209"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658"/>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Symptom/problem B: ______________________ </w:t>
            </w:r>
          </w:p>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209"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r w:rsidR="00527EEE" w:rsidRPr="00527EEE" w:rsidTr="007B3FB3">
        <w:trPr>
          <w:trHeight w:val="296"/>
        </w:trPr>
        <w:tc>
          <w:tcPr>
            <w:tcW w:w="6096"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Symptom/problem C: ______________________ </w:t>
            </w:r>
          </w:p>
        </w:tc>
        <w:tc>
          <w:tcPr>
            <w:tcW w:w="850"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1 </w:t>
            </w:r>
          </w:p>
        </w:tc>
        <w:tc>
          <w:tcPr>
            <w:tcW w:w="994" w:type="dxa"/>
            <w:tcBorders>
              <w:top w:val="nil"/>
              <w:left w:val="nil"/>
              <w:bottom w:val="nil"/>
              <w:right w:val="nil"/>
            </w:tcBorders>
          </w:tcPr>
          <w:p w:rsidR="00527EEE" w:rsidRPr="00527EEE" w:rsidRDefault="00527EEE" w:rsidP="00527EEE">
            <w:pPr>
              <w:spacing w:after="0" w:line="259" w:lineRule="auto"/>
              <w:ind w:left="142"/>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2 </w:t>
            </w:r>
          </w:p>
        </w:tc>
        <w:tc>
          <w:tcPr>
            <w:tcW w:w="850" w:type="dxa"/>
            <w:tcBorders>
              <w:top w:val="nil"/>
              <w:left w:val="nil"/>
              <w:bottom w:val="nil"/>
              <w:right w:val="nil"/>
            </w:tcBorders>
          </w:tcPr>
          <w:p w:rsidR="00527EEE" w:rsidRPr="00527EEE" w:rsidRDefault="00527EEE" w:rsidP="00527EEE">
            <w:pPr>
              <w:spacing w:after="0" w:line="259" w:lineRule="auto"/>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3 </w:t>
            </w:r>
          </w:p>
        </w:tc>
        <w:tc>
          <w:tcPr>
            <w:tcW w:w="209" w:type="dxa"/>
            <w:tcBorders>
              <w:top w:val="nil"/>
              <w:left w:val="nil"/>
              <w:bottom w:val="nil"/>
              <w:right w:val="nil"/>
            </w:tcBorders>
          </w:tcPr>
          <w:p w:rsidR="00527EEE" w:rsidRPr="00527EEE" w:rsidRDefault="00527EEE" w:rsidP="00527EEE">
            <w:pPr>
              <w:spacing w:after="0" w:line="259" w:lineRule="auto"/>
              <w:jc w:val="both"/>
              <w:rPr>
                <w:rFonts w:ascii="Times New Roman" w:eastAsia="Times New Roman" w:hAnsi="Times New Roman" w:cs="Times New Roman"/>
                <w:color w:val="000000"/>
                <w:sz w:val="28"/>
              </w:rPr>
            </w:pPr>
            <w:r w:rsidRPr="00527EEE">
              <w:rPr>
                <w:rFonts w:ascii="Times New Roman" w:eastAsia="Times New Roman" w:hAnsi="Times New Roman" w:cs="Times New Roman"/>
                <w:color w:val="000000"/>
                <w:sz w:val="28"/>
              </w:rPr>
              <w:t xml:space="preserve">4 </w:t>
            </w:r>
          </w:p>
        </w:tc>
      </w:tr>
    </w:tbl>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27EEE" w:rsidRPr="00527EEE" w:rsidRDefault="00527EEE" w:rsidP="00527EEE">
      <w:pPr>
        <w:spacing w:after="146"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w:t>
      </w:r>
    </w:p>
    <w:p w:rsidR="00527EEE" w:rsidRPr="00527EEE" w:rsidRDefault="00527EEE" w:rsidP="00527EEE">
      <w:pPr>
        <w:tabs>
          <w:tab w:val="center" w:pos="6178"/>
        </w:tabs>
        <w:spacing w:after="25" w:line="251" w:lineRule="auto"/>
        <w:ind w:left="-15"/>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Besvarede du spørgeskemaet:      </w:t>
      </w:r>
      <w:r w:rsidRPr="00527EEE">
        <w:rPr>
          <w:rFonts w:ascii="Times New Roman" w:eastAsia="Times New Roman" w:hAnsi="Times New Roman" w:cs="Times New Roman"/>
          <w:color w:val="000000"/>
          <w:sz w:val="28"/>
          <w:lang w:eastAsia="da-DK"/>
        </w:rPr>
        <w:tab/>
      </w:r>
      <w:r w:rsidRPr="00527EEE">
        <w:rPr>
          <w:rFonts w:ascii="Calibri" w:eastAsia="Calibri" w:hAnsi="Calibri" w:cs="Calibri"/>
          <w:color w:val="000000"/>
          <w:sz w:val="28"/>
          <w:lang w:eastAsia="da-DK"/>
        </w:rPr>
        <w:t>□</w:t>
      </w:r>
      <w:r w:rsidRPr="00527EEE">
        <w:rPr>
          <w:rFonts w:ascii="Times New Roman" w:eastAsia="Times New Roman" w:hAnsi="Times New Roman" w:cs="Times New Roman"/>
          <w:color w:val="000000"/>
          <w:sz w:val="28"/>
          <w:lang w:eastAsia="da-DK"/>
        </w:rPr>
        <w:t xml:space="preserve"> Uden hjælp fra personale </w:t>
      </w:r>
      <w:r w:rsidRPr="00527EEE">
        <w:rPr>
          <w:rFonts w:ascii="Times New Roman" w:eastAsia="Times New Roman" w:hAnsi="Times New Roman" w:cs="Times New Roman"/>
          <w:i/>
          <w:color w:val="000000"/>
          <w:sz w:val="28"/>
          <w:lang w:eastAsia="da-DK"/>
        </w:rPr>
        <w:t xml:space="preserve">eller </w:t>
      </w:r>
    </w:p>
    <w:p w:rsidR="00527EEE" w:rsidRPr="00527EEE" w:rsidRDefault="00527EEE" w:rsidP="00527EEE">
      <w:pPr>
        <w:tabs>
          <w:tab w:val="center" w:pos="1757"/>
          <w:tab w:val="center" w:pos="3089"/>
          <w:tab w:val="center" w:pos="5908"/>
        </w:tabs>
        <w:spacing w:after="5" w:line="251" w:lineRule="auto"/>
        <w:ind w:left="-15"/>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r w:rsidRPr="00527EEE">
        <w:rPr>
          <w:rFonts w:ascii="Times New Roman" w:eastAsia="Times New Roman" w:hAnsi="Times New Roman" w:cs="Times New Roman"/>
          <w:color w:val="000000"/>
          <w:sz w:val="28"/>
          <w:lang w:eastAsia="da-DK"/>
        </w:rPr>
        <w:tab/>
        <w:t xml:space="preserve"> </w:t>
      </w:r>
      <w:r w:rsidRPr="00527EEE">
        <w:rPr>
          <w:rFonts w:ascii="Times New Roman" w:eastAsia="Times New Roman" w:hAnsi="Times New Roman" w:cs="Times New Roman"/>
          <w:color w:val="000000"/>
          <w:sz w:val="28"/>
          <w:lang w:eastAsia="da-DK"/>
        </w:rPr>
        <w:tab/>
        <w:t xml:space="preserve"> </w:t>
      </w:r>
      <w:r w:rsidRPr="00527EEE">
        <w:rPr>
          <w:rFonts w:ascii="Times New Roman" w:eastAsia="Times New Roman" w:hAnsi="Times New Roman" w:cs="Times New Roman"/>
          <w:color w:val="000000"/>
          <w:sz w:val="28"/>
          <w:lang w:eastAsia="da-DK"/>
        </w:rPr>
        <w:tab/>
      </w:r>
      <w:r w:rsidRPr="00527EEE">
        <w:rPr>
          <w:rFonts w:ascii="Calibri" w:eastAsia="Calibri" w:hAnsi="Calibri" w:cs="Calibri"/>
          <w:color w:val="000000"/>
          <w:sz w:val="28"/>
          <w:lang w:eastAsia="da-DK"/>
        </w:rPr>
        <w:t>□</w:t>
      </w:r>
      <w:r w:rsidRPr="00527EEE">
        <w:rPr>
          <w:rFonts w:ascii="Times New Roman" w:eastAsia="Times New Roman" w:hAnsi="Times New Roman" w:cs="Times New Roman"/>
          <w:color w:val="000000"/>
          <w:sz w:val="28"/>
          <w:lang w:eastAsia="da-DK"/>
        </w:rPr>
        <w:t xml:space="preserve"> Med hjælp fra personale? </w:t>
      </w:r>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28"/>
          <w:lang w:eastAsia="da-DK"/>
        </w:rPr>
        <w:t xml:space="preserve"> </w:t>
      </w:r>
    </w:p>
    <w:p w:rsidR="00527EEE" w:rsidRDefault="00527EEE" w:rsidP="00527EEE">
      <w:pPr>
        <w:spacing w:after="0" w:line="259" w:lineRule="auto"/>
        <w:rPr>
          <w:rFonts w:ascii="Times New Roman" w:eastAsia="Times New Roman" w:hAnsi="Times New Roman" w:cs="Times New Roman"/>
          <w:color w:val="000000"/>
          <w:sz w:val="16"/>
          <w:lang w:eastAsia="da-DK"/>
        </w:rPr>
      </w:pPr>
      <w:r w:rsidRPr="00527EEE">
        <w:rPr>
          <w:rFonts w:ascii="Times New Roman" w:eastAsia="Times New Roman" w:hAnsi="Times New Roman" w:cs="Times New Roman"/>
          <w:color w:val="000000"/>
          <w:sz w:val="16"/>
          <w:lang w:eastAsia="da-DK"/>
        </w:rPr>
        <w:t xml:space="preserve"> </w:t>
      </w:r>
    </w:p>
    <w:p w:rsidR="00B22862" w:rsidRPr="00527EEE" w:rsidRDefault="00B22862" w:rsidP="00527EEE">
      <w:pPr>
        <w:spacing w:after="0" w:line="259" w:lineRule="auto"/>
        <w:rPr>
          <w:rFonts w:ascii="Times New Roman" w:eastAsia="Times New Roman" w:hAnsi="Times New Roman" w:cs="Times New Roman"/>
          <w:color w:val="000000"/>
          <w:sz w:val="28"/>
          <w:lang w:eastAsia="da-DK"/>
        </w:rPr>
      </w:pPr>
      <w:bookmarkStart w:id="0" w:name="_GoBack"/>
      <w:bookmarkEnd w:id="0"/>
    </w:p>
    <w:p w:rsidR="00527EEE" w:rsidRPr="00527EEE" w:rsidRDefault="00527EEE" w:rsidP="00527EEE">
      <w:pPr>
        <w:spacing w:after="0" w:line="259" w:lineRule="auto"/>
        <w:rPr>
          <w:rFonts w:ascii="Times New Roman" w:eastAsia="Times New Roman" w:hAnsi="Times New Roman" w:cs="Times New Roman"/>
          <w:color w:val="000000"/>
          <w:sz w:val="28"/>
          <w:lang w:eastAsia="da-DK"/>
        </w:rPr>
      </w:pPr>
      <w:r w:rsidRPr="00527EEE">
        <w:rPr>
          <w:rFonts w:ascii="Times New Roman" w:eastAsia="Times New Roman" w:hAnsi="Times New Roman" w:cs="Times New Roman"/>
          <w:color w:val="000000"/>
          <w:sz w:val="16"/>
          <w:lang w:eastAsia="da-DK"/>
        </w:rPr>
        <w:t xml:space="preserve">© Copyright 1995 and 2003 EORTC Study Group on Quality of Life. All rights reserved.     </w:t>
      </w:r>
    </w:p>
    <w:p w:rsidR="001A2AEC" w:rsidRDefault="001A2AEC" w:rsidP="0070719A"/>
    <w:p w:rsidR="00527EEE" w:rsidRDefault="00527EEE" w:rsidP="0070719A"/>
    <w:p w:rsidR="00527EEE" w:rsidRDefault="00527EEE" w:rsidP="0070719A"/>
    <w:p w:rsidR="00527EEE" w:rsidRDefault="00527EEE" w:rsidP="0070719A"/>
    <w:p w:rsidR="00527EEE" w:rsidRDefault="00527EEE" w:rsidP="0070719A"/>
    <w:p w:rsidR="00527EEE" w:rsidRDefault="00527EEE" w:rsidP="0070719A"/>
    <w:p w:rsidR="00527EEE" w:rsidRDefault="00527EEE" w:rsidP="0070719A"/>
    <w:p w:rsidR="00527EEE" w:rsidRDefault="00527EEE" w:rsidP="0070719A"/>
    <w:p w:rsidR="00527EEE" w:rsidRDefault="00527EEE" w:rsidP="0070719A"/>
    <w:p w:rsidR="00527EEE" w:rsidRPr="001A2AEC" w:rsidRDefault="00527EEE" w:rsidP="0070719A">
      <w:r>
        <w:t xml:space="preserve">Der arbejdes pt </w:t>
      </w:r>
      <w:r w:rsidR="001352FC">
        <w:t xml:space="preserve">(via PRO-palliation) </w:t>
      </w:r>
      <w:r>
        <w:t>på at udvide skemaet med følgende spørgsmål:</w:t>
      </w:r>
    </w:p>
    <w:p w:rsidR="0070719A" w:rsidRPr="00DF2B01" w:rsidRDefault="00DF2B01" w:rsidP="0070719A">
      <w:r>
        <w:t>16. H</w:t>
      </w:r>
      <w:r w:rsidRPr="00DF2B01">
        <w:t>ar du haft øm eller tør mund?</w:t>
      </w:r>
    </w:p>
    <w:p w:rsidR="00DF2B01" w:rsidRPr="00DF2B01" w:rsidRDefault="00DF2B01" w:rsidP="0070719A">
      <w:r w:rsidRPr="00DF2B01">
        <w:t>17</w:t>
      </w:r>
      <w:r w:rsidR="001A2AEC">
        <w:t>. Har du haft hæ</w:t>
      </w:r>
      <w:r>
        <w:t>velse i nogen del af kroppen? F.</w:t>
      </w:r>
      <w:r w:rsidR="001A2AEC">
        <w:t>eks. ankler, ben, arme, hænder eller fingre?</w:t>
      </w:r>
    </w:p>
    <w:p w:rsidR="001A2AEC" w:rsidRDefault="001A2AEC" w:rsidP="0070719A">
      <w:r>
        <w:t>18. Har du savnet intimitet? (eksempelvis nærhed, ømhed, sex).</w:t>
      </w:r>
    </w:p>
    <w:p w:rsidR="001A2AEC" w:rsidRDefault="001A2AEC" w:rsidP="0070719A">
      <w:r>
        <w:t>19. Jeg har følt mig ensom.</w:t>
      </w:r>
    </w:p>
    <w:p w:rsidR="001A2AEC" w:rsidRDefault="001A2AEC" w:rsidP="0070719A">
      <w:r>
        <w:t>20. Har du været bekymret for, om din rolle over for familie eller vener har ændret sig?</w:t>
      </w:r>
    </w:p>
    <w:p w:rsidR="001A2AEC" w:rsidRDefault="001A2AEC" w:rsidP="0070719A">
      <w:r>
        <w:t>21. Har du tanker om livet eller din situation, som du har brug for at snakke om?</w:t>
      </w:r>
    </w:p>
    <w:p w:rsidR="001A2AEC" w:rsidRDefault="001A2AEC" w:rsidP="001A2AEC">
      <w:r>
        <w:t>22. Er der taget hånd om de problemer, du har haft i forbindelse med din sygdom (såsom økonomiske, praktiske og personlige?</w:t>
      </w:r>
    </w:p>
    <w:p w:rsidR="001A2AEC" w:rsidRDefault="001A2AEC" w:rsidP="0070719A">
      <w:r>
        <w:t>23. Har du været i stand til at dele dine følelser med din familie eller dine venner, så meget som du gerne ville?</w:t>
      </w:r>
    </w:p>
    <w:p w:rsidR="00233825" w:rsidRDefault="00233825" w:rsidP="0070719A"/>
    <w:p w:rsidR="00233825" w:rsidRDefault="00233825" w:rsidP="0070719A"/>
    <w:p w:rsidR="0070719A" w:rsidRDefault="0070719A" w:rsidP="0070719A">
      <w:r>
        <w:t xml:space="preserve">Sundhedsstyrelsen anbefaler i ”Anbefalinger for den palliative indsats” fra 2017, at alle med palliative behov, vurderes systematisk og regelmæssigt. </w:t>
      </w:r>
    </w:p>
    <w:p w:rsidR="0070719A" w:rsidRDefault="0070719A" w:rsidP="0070719A">
      <w:r>
        <w:t xml:space="preserve">”Aftale for det tværsektorielle samarbejde i den palliative indsats i Region Sjælland og de 17 kommuner” fra 21. juni 2016, skriver at en sygeplejerske eller en sundhedsperson med tilsvarende uddannelsesniveau løbende skal udføre behovsvurdering og justering af den nødvendige hjælp. </w:t>
      </w:r>
    </w:p>
    <w:p w:rsidR="0070719A" w:rsidRDefault="0070719A" w:rsidP="0070719A">
      <w:r>
        <w:t>EORTC – pall er et valideret symptomvurderingsskema, som skal bruges af specialiserede palliative enheder. Sundhedsstyrelsen samt Center For Kliniske Retningslinjer anbefaler at skemaet også bruges på kommunalt niveau, i den basale palliation.</w:t>
      </w:r>
    </w:p>
    <w:p w:rsidR="0082063C" w:rsidRPr="00233825" w:rsidRDefault="00F973BE" w:rsidP="00F973BE">
      <w:pPr>
        <w:rPr>
          <w:b/>
          <w:u w:val="single"/>
        </w:rPr>
      </w:pPr>
      <w:r w:rsidRPr="00233825">
        <w:rPr>
          <w:b/>
          <w:u w:val="single"/>
        </w:rPr>
        <w:t>Uddrag fra ”Aftale for det tværsektorielle samarbejde i den palliative indsats i Region Sjælland og de 17 kommuner”.</w:t>
      </w:r>
      <w:r w:rsidR="0082063C" w:rsidRPr="00233825">
        <w:rPr>
          <w:b/>
          <w:u w:val="single"/>
        </w:rPr>
        <w:t xml:space="preserve"> </w:t>
      </w:r>
    </w:p>
    <w:p w:rsidR="00F973BE" w:rsidRDefault="00F973BE" w:rsidP="00F973BE">
      <w:r>
        <w:t>Strukturering af den basale palliative indsats i kommunen:</w:t>
      </w:r>
    </w:p>
    <w:p w:rsidR="00F973BE" w:rsidRDefault="00F973BE" w:rsidP="00F973BE">
      <w:r>
        <w:t>”Et godt forløb for patienter og pårørende indbefatter, at der udføres strukturerede samtaler i kommunens hjemmepleje eller -sygepleje ved første besøg af en sygeplejerske eller en sundhedsperson med tilsvarende uddannelsesniveau. Samtalen bør indeholde behovsvurdering, forventningsafstemning og koordinering med inddragelse af borger og pårørende”.</w:t>
      </w:r>
    </w:p>
    <w:p w:rsidR="004772FE" w:rsidRDefault="004772FE" w:rsidP="0082063C">
      <w:pPr>
        <w:rPr>
          <w:b/>
          <w:u w:val="single"/>
        </w:rPr>
      </w:pPr>
    </w:p>
    <w:p w:rsidR="004772FE" w:rsidRDefault="004772FE" w:rsidP="0082063C">
      <w:pPr>
        <w:rPr>
          <w:b/>
          <w:u w:val="single"/>
        </w:rPr>
      </w:pPr>
    </w:p>
    <w:p w:rsidR="004772FE" w:rsidRDefault="004772FE" w:rsidP="0082063C">
      <w:pPr>
        <w:rPr>
          <w:b/>
          <w:u w:val="single"/>
        </w:rPr>
      </w:pPr>
    </w:p>
    <w:p w:rsidR="0082063C" w:rsidRPr="0082063C" w:rsidRDefault="0082063C" w:rsidP="0082063C">
      <w:r w:rsidRPr="0082063C">
        <w:rPr>
          <w:b/>
          <w:u w:val="single"/>
        </w:rPr>
        <w:t>Uddrag fra ”Anbefalinger fra den palliative indsats” fra Sundhedsstyrelsen fra 2017</w:t>
      </w:r>
      <w:r w:rsidRPr="0082063C">
        <w:t>.</w:t>
      </w:r>
    </w:p>
    <w:p w:rsidR="0082063C" w:rsidRPr="0082063C" w:rsidRDefault="0082063C" w:rsidP="0082063C">
      <w:r w:rsidRPr="0082063C">
        <w:t>”Den helt centrale indikator i DPD (Dansk palliativ database) er i dag andelen af de patienter, hvor der er udfyldt et EORTC QLQ-C15-PAL-skema, hvor patientens palliative behov afdækkes. Denne indikator anbefales genbrugt, så den også anvendes som udtryk for kvaliteten for den basale indsats. Spørgeskemaet er videnskabeligt bevist, at brug af screeningsskemaer giver personalet på palliative institutioner et markant forbedret indblik i patienternes palliative behov”.</w:t>
      </w:r>
    </w:p>
    <w:p w:rsidR="0082063C" w:rsidRDefault="0082063C" w:rsidP="00F973BE"/>
    <w:p w:rsidR="0070719A" w:rsidRPr="003D5A1C" w:rsidRDefault="0070719A" w:rsidP="0070719A">
      <w:pPr>
        <w:rPr>
          <w:b/>
        </w:rPr>
      </w:pPr>
      <w:r w:rsidRPr="007C6AC1">
        <w:rPr>
          <w:b/>
        </w:rPr>
        <w:t>Formål med at indføre brug af EORTC-pall.:</w:t>
      </w:r>
    </w:p>
    <w:p w:rsidR="0070719A" w:rsidRDefault="0070719A" w:rsidP="0070719A">
      <w:r>
        <w:t>At sætte fokus på at pleje tager udgangspunkt i borgerens egen opfattelse at livskvalitet.</w:t>
      </w:r>
    </w:p>
    <w:p w:rsidR="003D5A1C" w:rsidRDefault="003D5A1C" w:rsidP="0070719A">
      <w:r>
        <w:t>At få indblik i patientens situation, så personalet ikke overser noget.</w:t>
      </w:r>
      <w:r w:rsidR="000C7159">
        <w:t xml:space="preserve"> (OBS at skemaet ikke kan stå alene).</w:t>
      </w:r>
    </w:p>
    <w:p w:rsidR="003D5A1C" w:rsidRDefault="003D5A1C" w:rsidP="0070719A">
      <w:r>
        <w:t>At skabe en god dialog med borgeren om dennes situation, og sikre opfølgning på palliative symptomer.</w:t>
      </w:r>
    </w:p>
    <w:p w:rsidR="0070719A" w:rsidRDefault="0070719A" w:rsidP="0070719A">
      <w:r>
        <w:t>At forebygge unødige/uønskede indlæggelser ved løbende at vurdere ændringer i palliative behov.</w:t>
      </w:r>
    </w:p>
    <w:p w:rsidR="00017232" w:rsidRDefault="00017232" w:rsidP="0070719A">
      <w:pPr>
        <w:rPr>
          <w:b/>
        </w:rPr>
      </w:pPr>
      <w:r>
        <w:rPr>
          <w:b/>
        </w:rPr>
        <w:t>Hvordan bruges EORTC:</w:t>
      </w:r>
    </w:p>
    <w:p w:rsidR="00017232" w:rsidRDefault="00017232" w:rsidP="0070719A">
      <w:r>
        <w:t>1: Udprintet skema tages med ud til borger ved et af de første palliationsbesøg. Borger udfylder det inden det efterfølgende besøg, hvor det gennemgås med borger og evt pårørende. Spl skriver efterflg. resultatet ind i Nexus.</w:t>
      </w:r>
    </w:p>
    <w:p w:rsidR="00017232" w:rsidRDefault="00017232" w:rsidP="0070719A">
      <w:r>
        <w:t>2: Eller borger</w:t>
      </w:r>
      <w:r w:rsidR="008C5F45">
        <w:t xml:space="preserve"> og evt pårørende samt spl udfylder skemaet</w:t>
      </w:r>
      <w:r>
        <w:t xml:space="preserve"> sammen ved første eller andet besøg, og resultatet skrives direkte ind i EORTC-skemaet i Nexus.</w:t>
      </w:r>
    </w:p>
    <w:p w:rsidR="00017232" w:rsidRDefault="00017232" w:rsidP="0070719A">
      <w:r>
        <w:t xml:space="preserve">Skemaet udfyldes igen ved ændringer i borgers tilstand. Skemaerne sammenlignes og der </w:t>
      </w:r>
      <w:r w:rsidR="008C5F45">
        <w:t>i</w:t>
      </w:r>
      <w:r>
        <w:t>gangsættes evt nye</w:t>
      </w:r>
      <w:r w:rsidR="008C5F45">
        <w:t xml:space="preserve"> palliative</w:t>
      </w:r>
      <w:r>
        <w:t xml:space="preserve"> tiltag.</w:t>
      </w:r>
    </w:p>
    <w:p w:rsidR="008C5F45" w:rsidRPr="00017232" w:rsidRDefault="008C5F45" w:rsidP="0070719A">
      <w:r>
        <w:t>OBS at skemaet er kontraindiceret, hvis borger har tegn på delir eller demens.</w:t>
      </w:r>
    </w:p>
    <w:p w:rsidR="003D5A1C" w:rsidRDefault="003D5A1C" w:rsidP="0070719A">
      <w:pPr>
        <w:rPr>
          <w:b/>
        </w:rPr>
      </w:pPr>
      <w:r>
        <w:rPr>
          <w:b/>
        </w:rPr>
        <w:t>Forslag til formuleringer</w:t>
      </w:r>
      <w:r w:rsidR="00333275">
        <w:rPr>
          <w:b/>
        </w:rPr>
        <w:t xml:space="preserve"> når du</w:t>
      </w:r>
      <w:r>
        <w:rPr>
          <w:b/>
        </w:rPr>
        <w:t xml:space="preserve"> snakker med borgeren om</w:t>
      </w:r>
      <w:r w:rsidR="000C7159">
        <w:rPr>
          <w:b/>
        </w:rPr>
        <w:t xml:space="preserve"> EORTC</w:t>
      </w:r>
      <w:r>
        <w:rPr>
          <w:b/>
        </w:rPr>
        <w:t>:</w:t>
      </w:r>
    </w:p>
    <w:p w:rsidR="000C7159" w:rsidRDefault="000C7159" w:rsidP="000C7159">
      <w:pPr>
        <w:pStyle w:val="Listeafsnit"/>
        <w:numPr>
          <w:ilvl w:val="0"/>
          <w:numId w:val="2"/>
        </w:numPr>
      </w:pPr>
      <w:r>
        <w:t>Vi ønsker at du udfylder skemaet, da det er med til at gi</w:t>
      </w:r>
      <w:r w:rsidR="00233825">
        <w:t>v</w:t>
      </w:r>
      <w:r>
        <w:t>e os en bedre forståelse af, hvordan du har det og hvad der er vigtigt for dig at få hjælp til på nuværende tidspunkt. Også så vi ikke overser noget, der er vigtigt for dig.</w:t>
      </w:r>
    </w:p>
    <w:p w:rsidR="000C7159" w:rsidRDefault="000C7159" w:rsidP="000C7159">
      <w:pPr>
        <w:pStyle w:val="Listeafsnit"/>
        <w:numPr>
          <w:ilvl w:val="0"/>
          <w:numId w:val="2"/>
        </w:numPr>
      </w:pPr>
      <w:r>
        <w:t>Efter at jeg har set dine svar, er jeg interesseret i at høre, om der er noget du ønsker at vi har særlig fokus på?</w:t>
      </w:r>
    </w:p>
    <w:p w:rsidR="000C7159" w:rsidRPr="000C7159" w:rsidRDefault="00233825" w:rsidP="000C7159">
      <w:pPr>
        <w:pStyle w:val="Listeafsnit"/>
        <w:numPr>
          <w:ilvl w:val="0"/>
          <w:numId w:val="2"/>
        </w:numPr>
      </w:pPr>
      <w:r>
        <w:t>(</w:t>
      </w:r>
      <w:r w:rsidR="000C7159">
        <w:t>Hvis borgeren har angivet en lav livskvalitetsscore</w:t>
      </w:r>
      <w:r>
        <w:t>)</w:t>
      </w:r>
      <w:r w:rsidR="000C7159">
        <w:t>: Jeg kan se at du har angivet din livskvalitet til at være ret lav. Kan du tænke på noget vi kan hjælpe dig med, der kan forøge din livskvalitet?</w:t>
      </w:r>
    </w:p>
    <w:p w:rsidR="003D5A1C" w:rsidRPr="003D5A1C" w:rsidRDefault="003D5A1C" w:rsidP="0070719A"/>
    <w:p w:rsidR="007F2CA3" w:rsidRDefault="007F2CA3"/>
    <w:sectPr w:rsidR="007F2C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F4159"/>
    <w:multiLevelType w:val="hybridMultilevel"/>
    <w:tmpl w:val="4A82D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3AE55D9"/>
    <w:multiLevelType w:val="hybridMultilevel"/>
    <w:tmpl w:val="4E9E9044"/>
    <w:lvl w:ilvl="0" w:tplc="1090E280">
      <w:start w:val="15"/>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1AB2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68C4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BC24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027B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0855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2C0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1EFF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44CF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94109A6"/>
    <w:multiLevelType w:val="hybridMultilevel"/>
    <w:tmpl w:val="A32A3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A"/>
    <w:rsid w:val="00017232"/>
    <w:rsid w:val="000C7159"/>
    <w:rsid w:val="001352FC"/>
    <w:rsid w:val="001A2AEC"/>
    <w:rsid w:val="00233825"/>
    <w:rsid w:val="00333275"/>
    <w:rsid w:val="003D5A1C"/>
    <w:rsid w:val="004772FE"/>
    <w:rsid w:val="00527EEE"/>
    <w:rsid w:val="005F24DB"/>
    <w:rsid w:val="0070719A"/>
    <w:rsid w:val="007F2CA3"/>
    <w:rsid w:val="0082063C"/>
    <w:rsid w:val="008C5F45"/>
    <w:rsid w:val="00B22862"/>
    <w:rsid w:val="00DF2B01"/>
    <w:rsid w:val="00F973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305F"/>
  <w15:chartTrackingRefBased/>
  <w15:docId w15:val="{5264960E-A8EB-45D6-8359-B63E5468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A"/>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7071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Overskrift1"/>
    <w:next w:val="Normal"/>
    <w:link w:val="Overskrift2Tegn"/>
    <w:unhideWhenUsed/>
    <w:qFormat/>
    <w:rsid w:val="0070719A"/>
    <w:pPr>
      <w:spacing w:before="0" w:after="240"/>
      <w:outlineLvl w:val="1"/>
    </w:pPr>
    <w:rPr>
      <w:rFonts w:ascii="Arial" w:hAnsi="Arial"/>
      <w:b/>
      <w:bCs/>
      <w:color w:val="auto"/>
      <w:sz w:val="2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70719A"/>
    <w:rPr>
      <w:rFonts w:ascii="Arial" w:eastAsiaTheme="majorEastAsia" w:hAnsi="Arial" w:cstheme="majorBidi"/>
      <w:b/>
      <w:bCs/>
      <w:sz w:val="20"/>
      <w:szCs w:val="28"/>
    </w:rPr>
  </w:style>
  <w:style w:type="paragraph" w:styleId="Listeafsnit">
    <w:name w:val="List Paragraph"/>
    <w:basedOn w:val="Normal"/>
    <w:uiPriority w:val="34"/>
    <w:qFormat/>
    <w:rsid w:val="0070719A"/>
    <w:pPr>
      <w:ind w:left="720"/>
      <w:contextualSpacing/>
    </w:pPr>
  </w:style>
  <w:style w:type="character" w:customStyle="1" w:styleId="Overskrift1Tegn">
    <w:name w:val="Overskrift 1 Tegn"/>
    <w:basedOn w:val="Standardskrifttypeiafsnit"/>
    <w:link w:val="Overskrift1"/>
    <w:uiPriority w:val="9"/>
    <w:rsid w:val="0070719A"/>
    <w:rPr>
      <w:rFonts w:asciiTheme="majorHAnsi" w:eastAsiaTheme="majorEastAsia" w:hAnsiTheme="majorHAnsi" w:cstheme="majorBidi"/>
      <w:color w:val="2E74B5" w:themeColor="accent1" w:themeShade="BF"/>
      <w:sz w:val="32"/>
      <w:szCs w:val="32"/>
    </w:rPr>
  </w:style>
  <w:style w:type="table" w:customStyle="1" w:styleId="TableGrid">
    <w:name w:val="TableGrid"/>
    <w:rsid w:val="00527EEE"/>
    <w:pPr>
      <w:spacing w:after="0" w:line="240" w:lineRule="auto"/>
    </w:pPr>
    <w:rPr>
      <w:rFonts w:eastAsiaTheme="minorEastAsia"/>
      <w:lang w:eastAsia="da-D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5363</Characters>
  <Application>Microsoft Office Word</Application>
  <DocSecurity>4</DocSecurity>
  <Lines>268</Lines>
  <Paragraphs>170</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Christoffersen</dc:creator>
  <cp:keywords/>
  <dc:description/>
  <cp:lastModifiedBy>Camilla Knappmann</cp:lastModifiedBy>
  <cp:revision>2</cp:revision>
  <dcterms:created xsi:type="dcterms:W3CDTF">2023-02-20T13:05:00Z</dcterms:created>
  <dcterms:modified xsi:type="dcterms:W3CDTF">2023-02-20T13:05:00Z</dcterms:modified>
</cp:coreProperties>
</file>